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9F35" w14:textId="77777777" w:rsidR="00BD41D6" w:rsidRDefault="00BD41D6" w:rsidP="00BD41D6">
      <w:pPr>
        <w:pStyle w:val="Heading1"/>
        <w:jc w:val="center"/>
        <w:rPr>
          <w:rFonts w:ascii="Arial" w:hAnsi="Arial" w:cs="Arial"/>
          <w:color w:val="auto"/>
          <w:sz w:val="36"/>
          <w:szCs w:val="36"/>
        </w:rPr>
      </w:pPr>
      <w:r>
        <w:rPr>
          <w:rFonts w:ascii="Arial" w:hAnsi="Arial" w:cs="Arial"/>
          <w:noProof/>
          <w:color w:val="auto"/>
          <w:sz w:val="36"/>
          <w:szCs w:val="36"/>
        </w:rPr>
        <w:drawing>
          <wp:inline distT="0" distB="0" distL="0" distR="0" wp14:anchorId="5B6A707E" wp14:editId="20B5B2BE">
            <wp:extent cx="5302250" cy="715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s Logo.png"/>
                    <pic:cNvPicPr/>
                  </pic:nvPicPr>
                  <pic:blipFill>
                    <a:blip r:embed="rId6">
                      <a:extLst>
                        <a:ext uri="{28A0092B-C50C-407E-A947-70E740481C1C}">
                          <a14:useLocalDpi xmlns:a14="http://schemas.microsoft.com/office/drawing/2010/main" val="0"/>
                        </a:ext>
                      </a:extLst>
                    </a:blip>
                    <a:stretch>
                      <a:fillRect/>
                    </a:stretch>
                  </pic:blipFill>
                  <pic:spPr>
                    <a:xfrm>
                      <a:off x="0" y="0"/>
                      <a:ext cx="5480937" cy="739571"/>
                    </a:xfrm>
                    <a:prstGeom prst="rect">
                      <a:avLst/>
                    </a:prstGeom>
                  </pic:spPr>
                </pic:pic>
              </a:graphicData>
            </a:graphic>
          </wp:inline>
        </w:drawing>
      </w:r>
    </w:p>
    <w:p w14:paraId="1C507033" w14:textId="77777777" w:rsidR="00A0654B" w:rsidRPr="001052A7" w:rsidRDefault="0053359F" w:rsidP="00BD41D6">
      <w:pPr>
        <w:pStyle w:val="Heading1"/>
        <w:jc w:val="center"/>
        <w:rPr>
          <w:rFonts w:ascii="Whitney Book" w:hAnsi="Whitney Book"/>
        </w:rPr>
      </w:pPr>
      <w:r w:rsidRPr="001052A7">
        <w:rPr>
          <w:rFonts w:ascii="Whitney Book" w:hAnsi="Whitney Book" w:cs="Arial"/>
          <w:color w:val="auto"/>
          <w:sz w:val="36"/>
          <w:szCs w:val="36"/>
        </w:rPr>
        <w:t>Application Solicitation</w:t>
      </w:r>
    </w:p>
    <w:p w14:paraId="50DB2DD3" w14:textId="23BE4CFE" w:rsidR="002E6465" w:rsidRDefault="00A04086" w:rsidP="00A53D65">
      <w:pPr>
        <w:pStyle w:val="NormalWeb"/>
        <w:rPr>
          <w:rFonts w:ascii="Whitney Book" w:hAnsi="Whitney Book" w:cs="Arial"/>
        </w:rPr>
      </w:pPr>
      <w:r w:rsidRPr="00A04086">
        <w:rPr>
          <w:rStyle w:val="Strong"/>
          <w:rFonts w:ascii="Whitney Semibold" w:hAnsi="Whitney Semibold" w:cs="Arial"/>
          <w:noProof/>
        </w:rPr>
        <w:drawing>
          <wp:anchor distT="0" distB="0" distL="114300" distR="114300" simplePos="0" relativeHeight="251658240" behindDoc="0" locked="0" layoutInCell="1" allowOverlap="1" wp14:anchorId="18DA8E7E" wp14:editId="4D7ECB2E">
            <wp:simplePos x="0" y="0"/>
            <wp:positionH relativeFrom="column">
              <wp:posOffset>3761491</wp:posOffset>
            </wp:positionH>
            <wp:positionV relativeFrom="paragraph">
              <wp:posOffset>649798</wp:posOffset>
            </wp:positionV>
            <wp:extent cx="2849880" cy="1710055"/>
            <wp:effectExtent l="0" t="0" r="7620" b="4445"/>
            <wp:wrapSquare wrapText="bothSides"/>
            <wp:docPr id="3" name="Picture 3" descr="C:\Users\morganrk\Desktop\Website Photos\844A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rk\Desktop\Website Photos\844A87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88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DF" w:rsidRPr="001052A7">
        <w:rPr>
          <w:rFonts w:ascii="Whitney Book" w:hAnsi="Whitney Book" w:cs="Arial"/>
        </w:rPr>
        <w:t xml:space="preserve">The UNC School of Medicine </w:t>
      </w:r>
      <w:r w:rsidR="00744E43" w:rsidRPr="001052A7">
        <w:rPr>
          <w:rFonts w:ascii="Whitney Book" w:hAnsi="Whitney Book" w:cs="Arial"/>
          <w:i/>
        </w:rPr>
        <w:t>Caregivers at Carolina</w:t>
      </w:r>
      <w:r w:rsidR="00744E43" w:rsidRPr="001052A7">
        <w:rPr>
          <w:rFonts w:ascii="Whitney Book" w:hAnsi="Whitney Book" w:cs="Arial"/>
        </w:rPr>
        <w:t xml:space="preserve"> program, funded by the </w:t>
      </w:r>
      <w:r w:rsidR="00DC6BDF" w:rsidRPr="001052A7">
        <w:rPr>
          <w:rFonts w:ascii="Whitney Book" w:hAnsi="Whitney Book" w:cs="Arial"/>
        </w:rPr>
        <w:t>Doris Duke Charitable Foundation (“DDCF”)</w:t>
      </w:r>
      <w:r w:rsidR="006658F0">
        <w:rPr>
          <w:rFonts w:ascii="Whitney Book" w:hAnsi="Whitney Book" w:cs="Arial"/>
        </w:rPr>
        <w:t>,</w:t>
      </w:r>
      <w:r w:rsidR="00DC6BDF" w:rsidRPr="001052A7">
        <w:rPr>
          <w:rFonts w:ascii="Whitney Book" w:hAnsi="Whitney Book" w:cs="Arial"/>
        </w:rPr>
        <w:t xml:space="preserve"> </w:t>
      </w:r>
      <w:r w:rsidR="00744E43" w:rsidRPr="001052A7">
        <w:rPr>
          <w:rFonts w:ascii="Whitney Book" w:hAnsi="Whitney Book" w:cs="Arial"/>
        </w:rPr>
        <w:t xml:space="preserve">is </w:t>
      </w:r>
      <w:r w:rsidR="00744E43" w:rsidRPr="001052A7">
        <w:rPr>
          <w:rFonts w:ascii="Whitney Book" w:hAnsi="Whitney Book" w:cs="Arial"/>
          <w:b/>
        </w:rPr>
        <w:t xml:space="preserve">accepting applications from </w:t>
      </w:r>
      <w:r w:rsidR="00DC6BDF" w:rsidRPr="001052A7">
        <w:rPr>
          <w:rFonts w:ascii="Whitney Book" w:hAnsi="Whitney Book" w:cs="Arial"/>
          <w:b/>
        </w:rPr>
        <w:t>physician scientists who</w:t>
      </w:r>
      <w:r w:rsidR="00CC2ABD">
        <w:rPr>
          <w:rFonts w:ascii="Whitney Book" w:hAnsi="Whitney Book" w:cs="Arial"/>
          <w:b/>
        </w:rPr>
        <w:t>se</w:t>
      </w:r>
      <w:r w:rsidR="001B465D">
        <w:rPr>
          <w:rFonts w:ascii="Whitney Book" w:hAnsi="Whitney Book" w:cs="Arial"/>
          <w:b/>
        </w:rPr>
        <w:t xml:space="preserve"> </w:t>
      </w:r>
      <w:r w:rsidR="00CC2ABD">
        <w:rPr>
          <w:rFonts w:ascii="Whitney Book" w:hAnsi="Whitney Book" w:cs="Arial"/>
          <w:b/>
        </w:rPr>
        <w:t xml:space="preserve">research </w:t>
      </w:r>
      <w:r w:rsidR="002E6465">
        <w:rPr>
          <w:rFonts w:ascii="Whitney Book" w:hAnsi="Whitney Book" w:cs="Arial"/>
          <w:b/>
        </w:rPr>
        <w:t xml:space="preserve">productivity </w:t>
      </w:r>
      <w:r w:rsidR="00CA61F1">
        <w:rPr>
          <w:rFonts w:ascii="Whitney Book" w:hAnsi="Whitney Book" w:cs="Arial"/>
          <w:b/>
        </w:rPr>
        <w:t>is</w:t>
      </w:r>
      <w:r w:rsidR="002E6465">
        <w:rPr>
          <w:rFonts w:ascii="Whitney Book" w:hAnsi="Whitney Book" w:cs="Arial"/>
          <w:b/>
        </w:rPr>
        <w:t xml:space="preserve"> impacted by family caregiving responsibilities</w:t>
      </w:r>
      <w:r w:rsidR="00A53D65" w:rsidRPr="001052A7">
        <w:rPr>
          <w:rFonts w:ascii="Whitney Book" w:hAnsi="Whitney Book" w:cs="Arial"/>
        </w:rPr>
        <w:t>. </w:t>
      </w:r>
    </w:p>
    <w:p w14:paraId="54ED13FE" w14:textId="1D26B803" w:rsidR="00A53D65" w:rsidRPr="001052A7" w:rsidRDefault="00A53D65" w:rsidP="00A53D65">
      <w:pPr>
        <w:pStyle w:val="NormalWeb"/>
        <w:rPr>
          <w:rFonts w:ascii="Whitney Book" w:hAnsi="Whitney Book"/>
        </w:rPr>
      </w:pPr>
      <w:r w:rsidRPr="001052A7">
        <w:rPr>
          <w:rFonts w:ascii="Whitney Book" w:hAnsi="Whitney Book" w:cs="Arial"/>
        </w:rPr>
        <w:t xml:space="preserve">If selected, faculty could receive </w:t>
      </w:r>
      <w:r w:rsidR="00A748F5">
        <w:rPr>
          <w:rFonts w:ascii="Whitney Book" w:hAnsi="Whitney Book" w:cs="Arial"/>
          <w:b/>
        </w:rPr>
        <w:t>$30 - $50k</w:t>
      </w:r>
      <w:r w:rsidR="00DC6BDF" w:rsidRPr="001052A7">
        <w:rPr>
          <w:rFonts w:ascii="Whitney Book" w:hAnsi="Whitney Book" w:cs="Arial"/>
        </w:rPr>
        <w:t xml:space="preserve"> to provide direct research</w:t>
      </w:r>
      <w:r w:rsidRPr="001052A7">
        <w:rPr>
          <w:rFonts w:ascii="Whitney Book" w:hAnsi="Whitney Book" w:cs="Arial"/>
        </w:rPr>
        <w:t xml:space="preserve"> support (e.g., technician time,</w:t>
      </w:r>
      <w:r w:rsidR="00DC6BDF" w:rsidRPr="001052A7">
        <w:rPr>
          <w:rFonts w:ascii="Whitney Book" w:hAnsi="Whitney Book" w:cs="Arial"/>
        </w:rPr>
        <w:t xml:space="preserve"> grant writing support</w:t>
      </w:r>
      <w:r w:rsidR="002E6465">
        <w:rPr>
          <w:rFonts w:ascii="Whitney Book" w:hAnsi="Whitney Book" w:cs="Arial"/>
        </w:rPr>
        <w:t xml:space="preserve">, </w:t>
      </w:r>
      <w:r w:rsidRPr="001052A7">
        <w:rPr>
          <w:rFonts w:ascii="Whitney Book" w:hAnsi="Whitney Book" w:cs="Arial"/>
        </w:rPr>
        <w:t>etc.</w:t>
      </w:r>
      <w:r w:rsidR="00DC6BDF" w:rsidRPr="001052A7">
        <w:rPr>
          <w:rFonts w:ascii="Whitney Book" w:hAnsi="Whitney Book" w:cs="Arial"/>
        </w:rPr>
        <w:t>) or buy out of clinical time so that the scientist may maintain research productivity during a transient period wh</w:t>
      </w:r>
      <w:r w:rsidRPr="001052A7">
        <w:rPr>
          <w:rFonts w:ascii="Whitney Book" w:hAnsi="Whitney Book" w:cs="Arial"/>
        </w:rPr>
        <w:t xml:space="preserve">en caregiving demands are high. </w:t>
      </w:r>
      <w:r w:rsidR="00DC6BDF" w:rsidRPr="001052A7">
        <w:rPr>
          <w:rFonts w:ascii="Whitney Book" w:hAnsi="Whitney Book" w:cs="Arial"/>
        </w:rPr>
        <w:t>The program will also provide access to mentoring and resources.</w:t>
      </w:r>
      <w:r w:rsidRPr="001052A7">
        <w:rPr>
          <w:rFonts w:ascii="Whitney Book" w:hAnsi="Whitney Book" w:cs="Arial"/>
        </w:rPr>
        <w:t xml:space="preserve"> </w:t>
      </w:r>
      <w:r w:rsidR="00B74F9B">
        <w:rPr>
          <w:rFonts w:ascii="Whitney Book" w:hAnsi="Whitney Book" w:cs="Arial"/>
        </w:rPr>
        <w:t xml:space="preserve">Applications are now being accepted and are due to </w:t>
      </w:r>
      <w:hyperlink r:id="rId8" w:history="1">
        <w:r w:rsidR="002A066E" w:rsidRPr="0084215B">
          <w:rPr>
            <w:rStyle w:val="Hyperlink"/>
            <w:rFonts w:ascii="Whitney Book" w:hAnsi="Whitney Book" w:cs="Arial"/>
          </w:rPr>
          <w:t>Tania_Frost@med.unc.edu</w:t>
        </w:r>
      </w:hyperlink>
      <w:r w:rsidR="002A066E">
        <w:rPr>
          <w:rFonts w:ascii="Whitney Book" w:hAnsi="Whitney Book" w:cs="Arial"/>
        </w:rPr>
        <w:t xml:space="preserve"> </w:t>
      </w:r>
      <w:r w:rsidR="00B74F9B" w:rsidRPr="00B74F9B">
        <w:rPr>
          <w:rFonts w:ascii="Whitney Book" w:hAnsi="Whitney Book" w:cs="Arial"/>
          <w:b/>
        </w:rPr>
        <w:t>by</w:t>
      </w:r>
      <w:r w:rsidR="00CA61F1" w:rsidRPr="00B74F9B">
        <w:rPr>
          <w:rFonts w:ascii="Whitney Semibold" w:hAnsi="Whitney Semibold" w:cs="Arial"/>
          <w:b/>
        </w:rPr>
        <w:t>11:59pm</w:t>
      </w:r>
      <w:r w:rsidR="00CA61F1">
        <w:rPr>
          <w:rFonts w:ascii="Whitney Semibold" w:hAnsi="Whitney Semibold" w:cs="Arial"/>
          <w:b/>
        </w:rPr>
        <w:t xml:space="preserve"> EST on </w:t>
      </w:r>
      <w:r w:rsidR="00B74F9B">
        <w:rPr>
          <w:rFonts w:ascii="Whitney Semibold" w:hAnsi="Whitney Semibold" w:cs="Arial"/>
          <w:b/>
        </w:rPr>
        <w:t xml:space="preserve">Friday, December 16, 2022.   </w:t>
      </w:r>
    </w:p>
    <w:p w14:paraId="2624CB58" w14:textId="019C46C8" w:rsidR="00A15D7F" w:rsidRPr="001052A7" w:rsidRDefault="00A15D7F" w:rsidP="00A53D65">
      <w:pPr>
        <w:pStyle w:val="ListParagraph"/>
        <w:spacing w:before="100" w:beforeAutospacing="1" w:after="100" w:afterAutospacing="1"/>
        <w:ind w:left="0"/>
        <w:rPr>
          <w:rFonts w:ascii="Whitney Book" w:hAnsi="Whitney Book" w:cs="Arial"/>
          <w:b/>
          <w:bCs/>
          <w:sz w:val="24"/>
        </w:rPr>
      </w:pPr>
      <w:r w:rsidRPr="00022FD5">
        <w:rPr>
          <w:rStyle w:val="Strong"/>
          <w:rFonts w:ascii="Whitney Book" w:hAnsi="Whitney Book" w:cs="Arial"/>
          <w:sz w:val="24"/>
        </w:rPr>
        <w:t>An Email of Intent is</w:t>
      </w:r>
      <w:r w:rsidR="0041460C" w:rsidRPr="00022FD5">
        <w:rPr>
          <w:rStyle w:val="Strong"/>
          <w:rFonts w:ascii="Whitney Book" w:hAnsi="Whitney Book" w:cs="Arial"/>
          <w:sz w:val="24"/>
        </w:rPr>
        <w:t xml:space="preserve"> </w:t>
      </w:r>
      <w:r w:rsidRPr="00022FD5">
        <w:rPr>
          <w:rStyle w:val="Strong"/>
          <w:rFonts w:ascii="Whitney Book" w:hAnsi="Whitney Book" w:cs="Arial"/>
          <w:sz w:val="24"/>
        </w:rPr>
        <w:t>requ</w:t>
      </w:r>
      <w:r w:rsidR="0041460C" w:rsidRPr="00022FD5">
        <w:rPr>
          <w:rStyle w:val="Strong"/>
          <w:rFonts w:ascii="Whitney Book" w:hAnsi="Whitney Book" w:cs="Arial"/>
          <w:sz w:val="24"/>
        </w:rPr>
        <w:t>ested as soon as possible but is not binding</w:t>
      </w:r>
      <w:r w:rsidRPr="00022FD5">
        <w:rPr>
          <w:rStyle w:val="Strong"/>
          <w:rFonts w:ascii="Whitney Book" w:hAnsi="Whitney Book" w:cs="Arial"/>
          <w:sz w:val="24"/>
        </w:rPr>
        <w:t>.</w:t>
      </w:r>
      <w:r w:rsidR="00A53D65" w:rsidRPr="001052A7">
        <w:rPr>
          <w:rStyle w:val="Strong"/>
          <w:rFonts w:ascii="Whitney Book" w:hAnsi="Whitney Book" w:cs="Arial"/>
          <w:sz w:val="24"/>
        </w:rPr>
        <w:t xml:space="preserve"> </w:t>
      </w:r>
      <w:r w:rsidR="006C654E" w:rsidRPr="001052A7">
        <w:rPr>
          <w:rFonts w:ascii="Whitney Book" w:eastAsia="Times New Roman" w:hAnsi="Whitney Book" w:cs="Arial"/>
          <w:sz w:val="24"/>
          <w:szCs w:val="24"/>
        </w:rPr>
        <w:t>Send e</w:t>
      </w:r>
      <w:r w:rsidRPr="001052A7">
        <w:rPr>
          <w:rFonts w:ascii="Whitney Book" w:eastAsia="Times New Roman" w:hAnsi="Whitney Book" w:cs="Arial"/>
          <w:sz w:val="24"/>
          <w:szCs w:val="24"/>
        </w:rPr>
        <w:t xml:space="preserve">mail of </w:t>
      </w:r>
      <w:r w:rsidR="006C654E" w:rsidRPr="001052A7">
        <w:rPr>
          <w:rFonts w:ascii="Whitney Book" w:eastAsia="Times New Roman" w:hAnsi="Whitney Book" w:cs="Arial"/>
          <w:sz w:val="24"/>
          <w:szCs w:val="24"/>
        </w:rPr>
        <w:t xml:space="preserve">your </w:t>
      </w:r>
      <w:r w:rsidRPr="001052A7">
        <w:rPr>
          <w:rFonts w:ascii="Whitney Book" w:eastAsia="Times New Roman" w:hAnsi="Whitney Book" w:cs="Arial"/>
          <w:sz w:val="24"/>
          <w:szCs w:val="24"/>
        </w:rPr>
        <w:t xml:space="preserve">intent </w:t>
      </w:r>
      <w:r w:rsidR="006C654E" w:rsidRPr="001052A7">
        <w:rPr>
          <w:rFonts w:ascii="Whitney Book" w:eastAsia="Times New Roman" w:hAnsi="Whitney Book" w:cs="Arial"/>
          <w:sz w:val="24"/>
          <w:szCs w:val="24"/>
        </w:rPr>
        <w:t xml:space="preserve">to apply, including your department affiliation and general area of research </w:t>
      </w:r>
      <w:r w:rsidRPr="001052A7">
        <w:rPr>
          <w:rFonts w:ascii="Whitney Book" w:eastAsia="Times New Roman" w:hAnsi="Whitney Book" w:cs="Arial"/>
          <w:sz w:val="24"/>
          <w:szCs w:val="24"/>
        </w:rPr>
        <w:t xml:space="preserve">directly to </w:t>
      </w:r>
      <w:hyperlink r:id="rId9" w:history="1">
        <w:r w:rsidR="002A066E" w:rsidRPr="0084215B">
          <w:rPr>
            <w:rStyle w:val="Hyperlink"/>
            <w:rFonts w:ascii="Whitney Semibold" w:hAnsi="Whitney Semibold" w:cs="Arial"/>
          </w:rPr>
          <w:t>tania_frost@med.unc.edu</w:t>
        </w:r>
      </w:hyperlink>
      <w:r w:rsidR="00A53D65" w:rsidRPr="001052A7">
        <w:rPr>
          <w:rStyle w:val="Hyperlink"/>
          <w:rFonts w:ascii="Whitney Book" w:eastAsia="Times New Roman" w:hAnsi="Whitney Book" w:cs="Arial"/>
          <w:b/>
          <w:color w:val="0D0D0D" w:themeColor="text1" w:themeTint="F2"/>
          <w:sz w:val="24"/>
          <w:szCs w:val="24"/>
          <w:u w:val="none"/>
        </w:rPr>
        <w:t xml:space="preserve">. </w:t>
      </w:r>
      <w:r w:rsidR="0041460C" w:rsidRPr="001052A7">
        <w:rPr>
          <w:rStyle w:val="Hyperlink"/>
          <w:rFonts w:ascii="Whitney Book" w:eastAsia="Times New Roman" w:hAnsi="Whitney Book" w:cs="Arial"/>
          <w:color w:val="0D0D0D" w:themeColor="text1" w:themeTint="F2"/>
          <w:sz w:val="24"/>
          <w:szCs w:val="24"/>
          <w:u w:val="none"/>
        </w:rPr>
        <w:t>This will help in identifying appropriate reviewers.</w:t>
      </w:r>
      <w:r w:rsidRPr="001052A7">
        <w:rPr>
          <w:rStyle w:val="Hyperlink"/>
          <w:rFonts w:ascii="Whitney Book" w:eastAsia="Times New Roman" w:hAnsi="Whitney Book" w:cs="Arial"/>
          <w:color w:val="0D0D0D" w:themeColor="text1" w:themeTint="F2"/>
          <w:sz w:val="24"/>
          <w:szCs w:val="24"/>
        </w:rPr>
        <w:t xml:space="preserve"> </w:t>
      </w:r>
    </w:p>
    <w:p w14:paraId="6C99C12A" w14:textId="377EB965" w:rsidR="00DC6BDF" w:rsidRPr="001052A7" w:rsidRDefault="00DC6BDF" w:rsidP="00DC6BDF">
      <w:pPr>
        <w:pStyle w:val="NormalWeb"/>
        <w:rPr>
          <w:rFonts w:ascii="Whitney Semibold" w:hAnsi="Whitney Semibold"/>
        </w:rPr>
      </w:pPr>
      <w:r w:rsidRPr="001052A7">
        <w:rPr>
          <w:rStyle w:val="Strong"/>
          <w:rFonts w:ascii="Whitney Semibold" w:hAnsi="Whitney Semibold" w:cs="Arial"/>
        </w:rPr>
        <w:t>Eligibility Criteria:</w:t>
      </w:r>
    </w:p>
    <w:p w14:paraId="5BE88186" w14:textId="785D663A" w:rsidR="001B465D" w:rsidRDefault="00DC6BDF" w:rsidP="001052A7">
      <w:pPr>
        <w:numPr>
          <w:ilvl w:val="0"/>
          <w:numId w:val="1"/>
        </w:numPr>
        <w:spacing w:before="100" w:beforeAutospacing="1" w:after="100" w:afterAutospacing="1"/>
        <w:rPr>
          <w:rFonts w:ascii="Whitney Book" w:hAnsi="Whitney Book" w:cs="Arial"/>
          <w:sz w:val="24"/>
          <w:szCs w:val="24"/>
        </w:rPr>
      </w:pPr>
      <w:r w:rsidRPr="00A748F5">
        <w:rPr>
          <w:rFonts w:ascii="Whitney Book" w:eastAsia="Times New Roman" w:hAnsi="Whitney Book" w:cs="Arial"/>
          <w:b/>
          <w:sz w:val="24"/>
          <w:szCs w:val="24"/>
        </w:rPr>
        <w:t>Physician Scientist</w:t>
      </w:r>
      <w:r w:rsidRPr="001052A7">
        <w:rPr>
          <w:rFonts w:ascii="Whitney Book" w:eastAsia="Times New Roman" w:hAnsi="Whitney Book" w:cs="Arial"/>
          <w:sz w:val="24"/>
          <w:szCs w:val="24"/>
        </w:rPr>
        <w:t xml:space="preserve"> (</w:t>
      </w:r>
      <w:r w:rsidR="00022FD5">
        <w:rPr>
          <w:rFonts w:ascii="Whitney Book" w:eastAsia="Times New Roman" w:hAnsi="Whitney Book" w:cs="Arial"/>
          <w:sz w:val="24"/>
          <w:szCs w:val="24"/>
        </w:rPr>
        <w:t>MD, DO, or equivalent degree</w:t>
      </w:r>
      <w:r w:rsidRPr="001052A7">
        <w:rPr>
          <w:rFonts w:ascii="Whitney Book" w:eastAsia="Times New Roman" w:hAnsi="Whitney Book" w:cs="Arial"/>
          <w:sz w:val="24"/>
          <w:szCs w:val="24"/>
        </w:rPr>
        <w:t xml:space="preserve">) at the </w:t>
      </w:r>
      <w:r w:rsidR="00A53D65" w:rsidRPr="001052A7">
        <w:rPr>
          <w:rFonts w:ascii="Whitney Book" w:eastAsia="Times New Roman" w:hAnsi="Whitney Book" w:cs="Arial"/>
          <w:sz w:val="24"/>
          <w:szCs w:val="24"/>
        </w:rPr>
        <w:t xml:space="preserve">Instructor or Assistant Professor rank </w:t>
      </w:r>
      <w:r w:rsidRPr="001052A7">
        <w:rPr>
          <w:rFonts w:ascii="Whitney Book" w:eastAsia="Times New Roman" w:hAnsi="Whitney Book" w:cs="Arial"/>
          <w:sz w:val="24"/>
          <w:szCs w:val="24"/>
        </w:rPr>
        <w:t>with full time appointment</w:t>
      </w:r>
      <w:r w:rsidR="00744E43" w:rsidRPr="001052A7">
        <w:rPr>
          <w:rFonts w:ascii="Whitney Book" w:eastAsia="Times New Roman" w:hAnsi="Whitney Book" w:cs="Arial"/>
          <w:sz w:val="24"/>
          <w:szCs w:val="24"/>
        </w:rPr>
        <w:t xml:space="preserve"> </w:t>
      </w:r>
      <w:r w:rsidR="00744E43" w:rsidRPr="001052A7">
        <w:rPr>
          <w:rFonts w:ascii="Whitney Book" w:hAnsi="Whitney Book" w:cs="Arial"/>
          <w:sz w:val="24"/>
          <w:szCs w:val="24"/>
        </w:rPr>
        <w:t>in the</w:t>
      </w:r>
      <w:r w:rsidR="00F9075F" w:rsidRPr="001052A7">
        <w:rPr>
          <w:rFonts w:ascii="Whitney Book" w:hAnsi="Whitney Book" w:cs="Arial"/>
          <w:sz w:val="24"/>
          <w:szCs w:val="24"/>
        </w:rPr>
        <w:t xml:space="preserve"> UNC S</w:t>
      </w:r>
      <w:r w:rsidR="00744E43" w:rsidRPr="001052A7">
        <w:rPr>
          <w:rFonts w:ascii="Whitney Book" w:hAnsi="Whitney Book" w:cs="Arial"/>
          <w:sz w:val="24"/>
          <w:szCs w:val="24"/>
        </w:rPr>
        <w:t>chool of Medicine</w:t>
      </w:r>
      <w:r w:rsidR="00455C5A" w:rsidRPr="001052A7">
        <w:rPr>
          <w:rFonts w:ascii="Whitney Book" w:hAnsi="Whitney Book" w:cs="Arial"/>
          <w:sz w:val="24"/>
          <w:szCs w:val="24"/>
        </w:rPr>
        <w:t xml:space="preserve"> with an active U.S. Medical License.</w:t>
      </w:r>
      <w:r w:rsidR="00A53D65" w:rsidRPr="001052A7">
        <w:rPr>
          <w:rFonts w:ascii="Whitney Book" w:hAnsi="Whitney Book" w:cs="Arial"/>
          <w:sz w:val="24"/>
          <w:szCs w:val="24"/>
        </w:rPr>
        <w:t xml:space="preserve"> </w:t>
      </w:r>
      <w:r w:rsidR="002A066E">
        <w:rPr>
          <w:rFonts w:ascii="Whitney Book" w:hAnsi="Whitney Book" w:cs="Arial"/>
          <w:sz w:val="24"/>
          <w:szCs w:val="24"/>
        </w:rPr>
        <w:t xml:space="preserve"> Associate Professors in their first year of appointment are eligible. </w:t>
      </w:r>
    </w:p>
    <w:p w14:paraId="6DD5C9B4" w14:textId="77777777" w:rsidR="001B465D" w:rsidRPr="001B465D" w:rsidRDefault="00F9075F">
      <w:pPr>
        <w:numPr>
          <w:ilvl w:val="0"/>
          <w:numId w:val="1"/>
        </w:numPr>
        <w:spacing w:before="100" w:beforeAutospacing="1" w:after="100" w:afterAutospacing="1"/>
        <w:rPr>
          <w:rFonts w:ascii="Whitney Book" w:eastAsia="Times New Roman" w:hAnsi="Whitney Book"/>
          <w:sz w:val="24"/>
          <w:szCs w:val="24"/>
        </w:rPr>
      </w:pPr>
      <w:r w:rsidRPr="001052A7">
        <w:rPr>
          <w:rFonts w:ascii="Whitney Book" w:eastAsia="Times New Roman" w:hAnsi="Whitney Book" w:cs="Arial"/>
          <w:b/>
          <w:sz w:val="24"/>
          <w:szCs w:val="24"/>
        </w:rPr>
        <w:t>PI on funded research or career development award</w:t>
      </w:r>
      <w:r w:rsidR="00744E43" w:rsidRPr="001052A7">
        <w:rPr>
          <w:rFonts w:ascii="Whitney Book" w:eastAsia="Times New Roman" w:hAnsi="Whitney Book" w:cs="Arial"/>
          <w:b/>
          <w:sz w:val="24"/>
          <w:szCs w:val="24"/>
        </w:rPr>
        <w:t xml:space="preserve"> that involves clinical research.</w:t>
      </w:r>
      <w:r w:rsidR="00744E43" w:rsidRPr="001052A7">
        <w:rPr>
          <w:rFonts w:ascii="Whitney Book" w:eastAsia="Times New Roman" w:hAnsi="Whitney Book" w:cs="Arial"/>
          <w:sz w:val="24"/>
          <w:szCs w:val="24"/>
        </w:rPr>
        <w:t xml:space="preserve"> </w:t>
      </w:r>
    </w:p>
    <w:p w14:paraId="1136D98F" w14:textId="01BDEA65" w:rsidR="00744E43" w:rsidRPr="001052A7" w:rsidRDefault="00744E43" w:rsidP="001B465D">
      <w:pPr>
        <w:numPr>
          <w:ilvl w:val="1"/>
          <w:numId w:val="1"/>
        </w:numPr>
        <w:spacing w:before="100" w:beforeAutospacing="1" w:after="100" w:afterAutospacing="1"/>
        <w:rPr>
          <w:rFonts w:ascii="Whitney Book" w:eastAsia="Times New Roman" w:hAnsi="Whitney Book"/>
          <w:sz w:val="24"/>
          <w:szCs w:val="24"/>
        </w:rPr>
      </w:pPr>
      <w:r w:rsidRPr="001052A7">
        <w:rPr>
          <w:rFonts w:ascii="Whitney Book" w:eastAsia="Times New Roman" w:hAnsi="Whitney Book" w:cs="Arial"/>
          <w:sz w:val="24"/>
          <w:szCs w:val="24"/>
        </w:rPr>
        <w:t>Clinical research is defined as the scientific investigation of the etiology, prevention, diagnosis, or treatment of human disease using human subjects, human populations, or materials of human origin if they can be linked to a patient.</w:t>
      </w:r>
    </w:p>
    <w:p w14:paraId="0A263831" w14:textId="44719216" w:rsidR="00F9075F" w:rsidRPr="00AB08FA" w:rsidRDefault="00CC2ABD">
      <w:pPr>
        <w:pStyle w:val="ListParagraph"/>
        <w:numPr>
          <w:ilvl w:val="0"/>
          <w:numId w:val="1"/>
        </w:numPr>
        <w:spacing w:before="100" w:beforeAutospacing="1" w:after="100" w:afterAutospacing="1"/>
        <w:rPr>
          <w:rFonts w:ascii="Whitney Book" w:hAnsi="Whitney Book" w:cs="Arial"/>
          <w:sz w:val="24"/>
          <w:szCs w:val="24"/>
        </w:rPr>
      </w:pPr>
      <w:r w:rsidRPr="00AB08FA">
        <w:rPr>
          <w:rFonts w:ascii="Whitney Book" w:eastAsia="Times New Roman" w:hAnsi="Whitney Book" w:cs="Arial"/>
          <w:sz w:val="24"/>
          <w:szCs w:val="24"/>
        </w:rPr>
        <w:t xml:space="preserve">Demonstrate a compelling, time-sensitive need for supplement to </w:t>
      </w:r>
      <w:r w:rsidR="002A066E">
        <w:rPr>
          <w:rFonts w:ascii="Whitney Book" w:eastAsia="Times New Roman" w:hAnsi="Whitney Book" w:cs="Arial"/>
          <w:sz w:val="24"/>
          <w:szCs w:val="24"/>
        </w:rPr>
        <w:t xml:space="preserve">that is related to </w:t>
      </w:r>
      <w:r w:rsidR="000711B4" w:rsidRPr="00AB08FA">
        <w:rPr>
          <w:rFonts w:ascii="Whitney Book" w:eastAsia="Times New Roman" w:hAnsi="Whitney Book" w:cs="Arial"/>
          <w:b/>
          <w:sz w:val="24"/>
          <w:szCs w:val="24"/>
        </w:rPr>
        <w:t xml:space="preserve">family </w:t>
      </w:r>
      <w:r w:rsidR="00455C5A" w:rsidRPr="00AB08FA">
        <w:rPr>
          <w:rFonts w:ascii="Whitney Book" w:eastAsia="Times New Roman" w:hAnsi="Whitney Book" w:cs="Arial"/>
          <w:b/>
          <w:sz w:val="24"/>
          <w:szCs w:val="24"/>
        </w:rPr>
        <w:t>caregiving demands</w:t>
      </w:r>
      <w:r w:rsidRPr="00AB08FA">
        <w:rPr>
          <w:rFonts w:ascii="Whitney Book" w:eastAsia="Times New Roman" w:hAnsi="Whitney Book" w:cs="Arial"/>
          <w:sz w:val="24"/>
          <w:szCs w:val="24"/>
        </w:rPr>
        <w:t>.</w:t>
      </w:r>
    </w:p>
    <w:p w14:paraId="5A3B13BE" w14:textId="00361181" w:rsidR="00CC2ABD" w:rsidRPr="00CC2ABD" w:rsidRDefault="00CC2ABD" w:rsidP="00DC6BDF">
      <w:pPr>
        <w:numPr>
          <w:ilvl w:val="0"/>
          <w:numId w:val="1"/>
        </w:numPr>
        <w:spacing w:before="100" w:beforeAutospacing="1" w:after="100" w:afterAutospacing="1"/>
        <w:rPr>
          <w:rFonts w:ascii="Whitney Book" w:eastAsia="Times New Roman" w:hAnsi="Whitney Book"/>
          <w:sz w:val="24"/>
          <w:szCs w:val="24"/>
        </w:rPr>
      </w:pPr>
      <w:r>
        <w:rPr>
          <w:rFonts w:ascii="Whitney Book" w:eastAsia="Times New Roman" w:hAnsi="Whitney Book"/>
          <w:sz w:val="24"/>
          <w:szCs w:val="24"/>
        </w:rPr>
        <w:t xml:space="preserve">Have </w:t>
      </w:r>
      <w:r w:rsidR="002A066E" w:rsidRPr="002A066E">
        <w:rPr>
          <w:rFonts w:ascii="Whitney Book" w:eastAsia="Times New Roman" w:hAnsi="Whitney Book"/>
          <w:b/>
          <w:sz w:val="24"/>
          <w:szCs w:val="24"/>
        </w:rPr>
        <w:t>40</w:t>
      </w:r>
      <w:r w:rsidRPr="00A748F5">
        <w:rPr>
          <w:rFonts w:ascii="Whitney Book" w:eastAsia="Times New Roman" w:hAnsi="Whitney Book"/>
          <w:b/>
          <w:sz w:val="24"/>
          <w:szCs w:val="24"/>
        </w:rPr>
        <w:t>% or more effort allocation to research</w:t>
      </w:r>
      <w:r>
        <w:rPr>
          <w:rFonts w:ascii="Whitney Book" w:eastAsia="Times New Roman" w:hAnsi="Whitney Book"/>
          <w:sz w:val="24"/>
          <w:szCs w:val="24"/>
        </w:rPr>
        <w:t xml:space="preserve"> at the time of application. </w:t>
      </w:r>
    </w:p>
    <w:p w14:paraId="77465317" w14:textId="361EB8AB" w:rsidR="00EB1D40" w:rsidRPr="001052A7" w:rsidRDefault="00EB1D40" w:rsidP="00DC6BDF">
      <w:pPr>
        <w:numPr>
          <w:ilvl w:val="0"/>
          <w:numId w:val="1"/>
        </w:numPr>
        <w:spacing w:before="100" w:beforeAutospacing="1" w:after="100" w:afterAutospacing="1"/>
        <w:rPr>
          <w:rFonts w:ascii="Whitney Book" w:eastAsia="Times New Roman" w:hAnsi="Whitney Book"/>
          <w:sz w:val="24"/>
          <w:szCs w:val="24"/>
        </w:rPr>
      </w:pPr>
      <w:r w:rsidRPr="00A748F5">
        <w:rPr>
          <w:rFonts w:ascii="Whitney Book" w:eastAsia="Times New Roman" w:hAnsi="Whitney Book" w:cs="Arial"/>
          <w:b/>
          <w:sz w:val="24"/>
          <w:szCs w:val="24"/>
        </w:rPr>
        <w:t>Willingness to complete required questionnaires</w:t>
      </w:r>
      <w:r w:rsidRPr="001052A7">
        <w:rPr>
          <w:rFonts w:ascii="Whitney Book" w:eastAsia="Times New Roman" w:hAnsi="Whitney Book" w:cs="Arial"/>
          <w:sz w:val="24"/>
          <w:szCs w:val="24"/>
        </w:rPr>
        <w:t xml:space="preserve"> on demographics job </w:t>
      </w:r>
      <w:r w:rsidR="000711B4">
        <w:rPr>
          <w:rFonts w:ascii="Whitney Book" w:eastAsia="Times New Roman" w:hAnsi="Whitney Book" w:cs="Arial"/>
          <w:sz w:val="24"/>
          <w:szCs w:val="24"/>
        </w:rPr>
        <w:t>s</w:t>
      </w:r>
      <w:r w:rsidR="00CC2ABD">
        <w:rPr>
          <w:rFonts w:ascii="Whitney Book" w:eastAsia="Times New Roman" w:hAnsi="Whitney Book" w:cs="Arial"/>
          <w:sz w:val="24"/>
          <w:szCs w:val="24"/>
        </w:rPr>
        <w:t xml:space="preserve">atisfaction, sense of belonging, and other predictors of retention. </w:t>
      </w:r>
      <w:r w:rsidRPr="001052A7">
        <w:rPr>
          <w:rFonts w:ascii="Whitney Book" w:eastAsia="Times New Roman" w:hAnsi="Whitney Book" w:cs="Arial"/>
          <w:sz w:val="24"/>
          <w:szCs w:val="24"/>
        </w:rPr>
        <w:t xml:space="preserve">These de-identified data as well as information on promotion and retention will be shared with the DDCF.  </w:t>
      </w:r>
    </w:p>
    <w:p w14:paraId="5F5006DB" w14:textId="77777777" w:rsidR="00767E3B" w:rsidRDefault="00767E3B" w:rsidP="00767E3B">
      <w:pPr>
        <w:pStyle w:val="NormalWeb"/>
        <w:rPr>
          <w:rStyle w:val="Strong"/>
          <w:rFonts w:ascii="Whitney Semibold" w:hAnsi="Whitney Semibold" w:cs="Arial"/>
        </w:rPr>
      </w:pPr>
    </w:p>
    <w:p w14:paraId="26215230" w14:textId="77777777" w:rsidR="00767E3B" w:rsidRDefault="00767E3B">
      <w:pPr>
        <w:spacing w:after="200" w:line="276" w:lineRule="auto"/>
        <w:rPr>
          <w:rStyle w:val="Strong"/>
          <w:rFonts w:ascii="Whitney Semibold" w:hAnsi="Whitney Semibold" w:cs="Arial"/>
          <w:sz w:val="24"/>
          <w:szCs w:val="24"/>
        </w:rPr>
      </w:pPr>
      <w:r>
        <w:rPr>
          <w:rStyle w:val="Strong"/>
          <w:rFonts w:ascii="Whitney Semibold" w:hAnsi="Whitney Semibold" w:cs="Arial"/>
        </w:rPr>
        <w:br w:type="page"/>
      </w:r>
    </w:p>
    <w:p w14:paraId="4BF408BE" w14:textId="77E0D8F5" w:rsidR="00DC6BDF" w:rsidRPr="001052A7" w:rsidRDefault="00DC6BDF" w:rsidP="00767E3B">
      <w:pPr>
        <w:pStyle w:val="NormalWeb"/>
        <w:rPr>
          <w:rFonts w:ascii="Whitney Book" w:eastAsia="Times New Roman" w:hAnsi="Whitney Book"/>
        </w:rPr>
      </w:pPr>
      <w:r w:rsidRPr="001052A7">
        <w:rPr>
          <w:rStyle w:val="Strong"/>
          <w:rFonts w:ascii="Whitney Semibold" w:hAnsi="Whitney Semibold" w:cs="Arial"/>
        </w:rPr>
        <w:lastRenderedPageBreak/>
        <w:t>Application Materials</w:t>
      </w:r>
      <w:r w:rsidRPr="001052A7">
        <w:rPr>
          <w:rFonts w:ascii="Whitney Book" w:hAnsi="Whitney Book" w:cs="Arial"/>
        </w:rPr>
        <w:t xml:space="preserve"> to be compiled into </w:t>
      </w:r>
      <w:r w:rsidRPr="001052A7">
        <w:rPr>
          <w:rFonts w:ascii="Whitney Book" w:hAnsi="Whitney Book" w:cs="Arial"/>
          <w:u w:val="single"/>
        </w:rPr>
        <w:t>one</w:t>
      </w:r>
      <w:r w:rsidRPr="001052A7">
        <w:rPr>
          <w:rFonts w:ascii="Whitney Book" w:hAnsi="Whitney Book" w:cs="Arial"/>
        </w:rPr>
        <w:t xml:space="preserve"> pdf file:</w:t>
      </w:r>
      <w:r w:rsidR="00A748F5">
        <w:rPr>
          <w:rFonts w:ascii="Whitney Book" w:hAnsi="Whitney Book" w:cs="Arial"/>
        </w:rPr>
        <w:br/>
      </w:r>
      <w:r w:rsidR="00A748F5">
        <w:rPr>
          <w:rFonts w:ascii="Whitney Book" w:hAnsi="Whitney Book" w:cs="Arial"/>
        </w:rPr>
        <w:br/>
      </w:r>
      <w:r w:rsidR="00A53D65" w:rsidRPr="001052A7">
        <w:rPr>
          <w:rFonts w:ascii="Whitney Book" w:eastAsia="Times New Roman" w:hAnsi="Whitney Book" w:cs="Arial"/>
        </w:rPr>
        <w:t>Two-</w:t>
      </w:r>
      <w:r w:rsidR="007B7E88" w:rsidRPr="001052A7">
        <w:rPr>
          <w:rFonts w:ascii="Whitney Book" w:eastAsia="Times New Roman" w:hAnsi="Whitney Book" w:cs="Arial"/>
        </w:rPr>
        <w:t>page</w:t>
      </w:r>
      <w:r w:rsidRPr="001052A7">
        <w:rPr>
          <w:rFonts w:ascii="Whitney Book" w:eastAsia="Times New Roman" w:hAnsi="Whitney Book" w:cs="Arial"/>
        </w:rPr>
        <w:t xml:space="preserve"> (maximum) description of the candidate’s background, research training, current research and funding, planned research, and career goals</w:t>
      </w:r>
      <w:r w:rsidR="00455C5A" w:rsidRPr="001052A7">
        <w:rPr>
          <w:rFonts w:ascii="Whitney Book" w:eastAsia="Times New Roman" w:hAnsi="Whitney Book" w:cs="Arial"/>
        </w:rPr>
        <w:t>.</w:t>
      </w:r>
    </w:p>
    <w:p w14:paraId="6C002E59" w14:textId="3E958AD5" w:rsidR="00DC6BDF" w:rsidRPr="001052A7" w:rsidRDefault="00A53D65" w:rsidP="00DC6BDF">
      <w:pPr>
        <w:numPr>
          <w:ilvl w:val="0"/>
          <w:numId w:val="2"/>
        </w:numPr>
        <w:spacing w:before="100" w:beforeAutospacing="1" w:after="100" w:afterAutospacing="1"/>
        <w:rPr>
          <w:rFonts w:ascii="Whitney Book" w:eastAsia="Times New Roman" w:hAnsi="Whitney Book"/>
          <w:sz w:val="24"/>
          <w:szCs w:val="24"/>
        </w:rPr>
      </w:pPr>
      <w:r w:rsidRPr="001052A7">
        <w:rPr>
          <w:rStyle w:val="Emphasis"/>
          <w:rFonts w:ascii="Whitney Book" w:eastAsia="Times New Roman" w:hAnsi="Whitney Book" w:cs="Arial"/>
          <w:sz w:val="24"/>
          <w:szCs w:val="24"/>
        </w:rPr>
        <w:t xml:space="preserve">UNC SOM-formatted </w:t>
      </w:r>
      <w:r w:rsidR="00DC6BDF" w:rsidRPr="001052A7">
        <w:rPr>
          <w:rStyle w:val="Emphasis"/>
          <w:rFonts w:ascii="Whitney Book" w:eastAsia="Times New Roman" w:hAnsi="Whitney Book" w:cs="Arial"/>
          <w:sz w:val="24"/>
          <w:szCs w:val="24"/>
        </w:rPr>
        <w:t>Curriculum vitae</w:t>
      </w:r>
      <w:r w:rsidR="00455C5A" w:rsidRPr="001052A7">
        <w:rPr>
          <w:rStyle w:val="Emphasis"/>
          <w:rFonts w:ascii="Whitney Book" w:eastAsia="Times New Roman" w:hAnsi="Whitney Book" w:cs="Arial"/>
          <w:sz w:val="24"/>
          <w:szCs w:val="24"/>
        </w:rPr>
        <w:t>.</w:t>
      </w:r>
      <w:r w:rsidR="001B465D">
        <w:rPr>
          <w:rStyle w:val="Emphasis"/>
          <w:rFonts w:ascii="Whitney Book" w:eastAsia="Times New Roman" w:hAnsi="Whitney Book" w:cs="Arial"/>
          <w:sz w:val="24"/>
          <w:szCs w:val="24"/>
        </w:rPr>
        <w:t xml:space="preserve"> Get the latest copy of this template </w:t>
      </w:r>
      <w:hyperlink r:id="rId10" w:history="1">
        <w:r w:rsidR="001B465D" w:rsidRPr="001B465D">
          <w:rPr>
            <w:rStyle w:val="Hyperlink"/>
            <w:rFonts w:ascii="Whitney Book" w:eastAsia="Times New Roman" w:hAnsi="Whitney Book" w:cs="Arial"/>
            <w:sz w:val="24"/>
            <w:szCs w:val="24"/>
          </w:rPr>
          <w:t>here</w:t>
        </w:r>
      </w:hyperlink>
      <w:r w:rsidR="001B465D">
        <w:rPr>
          <w:rStyle w:val="Emphasis"/>
          <w:rFonts w:ascii="Whitney Book" w:eastAsia="Times New Roman" w:hAnsi="Whitney Book" w:cs="Arial"/>
          <w:sz w:val="24"/>
          <w:szCs w:val="24"/>
        </w:rPr>
        <w:t>.</w:t>
      </w:r>
    </w:p>
    <w:p w14:paraId="5ABBA71F" w14:textId="1047377F" w:rsidR="001B465D" w:rsidRDefault="00DC6BDF" w:rsidP="001B465D">
      <w:pPr>
        <w:numPr>
          <w:ilvl w:val="0"/>
          <w:numId w:val="2"/>
        </w:numPr>
        <w:spacing w:before="100" w:beforeAutospacing="1" w:after="100" w:afterAutospacing="1"/>
        <w:rPr>
          <w:rFonts w:ascii="Whitney Book" w:eastAsia="Times New Roman" w:hAnsi="Whitney Book"/>
          <w:sz w:val="24"/>
          <w:szCs w:val="24"/>
        </w:rPr>
      </w:pPr>
      <w:r w:rsidRPr="001052A7">
        <w:rPr>
          <w:rFonts w:ascii="Whitney Book" w:eastAsia="Times New Roman" w:hAnsi="Whitney Book" w:cs="Arial"/>
          <w:sz w:val="24"/>
          <w:szCs w:val="24"/>
        </w:rPr>
        <w:t>One</w:t>
      </w:r>
      <w:r w:rsidR="007B7E88" w:rsidRPr="001052A7">
        <w:rPr>
          <w:rFonts w:ascii="Whitney Book" w:eastAsia="Times New Roman" w:hAnsi="Whitney Book" w:cs="Arial"/>
          <w:sz w:val="24"/>
          <w:szCs w:val="24"/>
        </w:rPr>
        <w:t xml:space="preserve"> </w:t>
      </w:r>
      <w:r w:rsidRPr="001052A7">
        <w:rPr>
          <w:rFonts w:ascii="Whitney Book" w:eastAsia="Times New Roman" w:hAnsi="Whitney Book" w:cs="Arial"/>
          <w:sz w:val="24"/>
          <w:szCs w:val="24"/>
        </w:rPr>
        <w:t xml:space="preserve">page (maximum) statement of need with specific detail on the nature and extent of caregiving (e.g., type of care, how much) and examples of </w:t>
      </w:r>
      <w:r w:rsidR="00CC2ABD">
        <w:rPr>
          <w:rFonts w:ascii="Whitney Book" w:eastAsia="Times New Roman" w:hAnsi="Whitney Book" w:cs="Arial"/>
          <w:sz w:val="24"/>
          <w:szCs w:val="24"/>
        </w:rPr>
        <w:t>how caregiving responsibilities ha</w:t>
      </w:r>
      <w:r w:rsidR="00AB08FA">
        <w:rPr>
          <w:rFonts w:ascii="Whitney Book" w:eastAsia="Times New Roman" w:hAnsi="Whitney Book" w:cs="Arial"/>
          <w:sz w:val="24"/>
          <w:szCs w:val="24"/>
        </w:rPr>
        <w:t>ve</w:t>
      </w:r>
      <w:r w:rsidR="00CC2ABD">
        <w:rPr>
          <w:rFonts w:ascii="Whitney Book" w:eastAsia="Times New Roman" w:hAnsi="Whitney Book" w:cs="Arial"/>
          <w:sz w:val="24"/>
          <w:szCs w:val="24"/>
        </w:rPr>
        <w:t xml:space="preserve"> </w:t>
      </w:r>
      <w:r w:rsidRPr="001052A7">
        <w:rPr>
          <w:rFonts w:ascii="Whitney Book" w:eastAsia="Times New Roman" w:hAnsi="Whitney Book" w:cs="Arial"/>
          <w:sz w:val="24"/>
          <w:szCs w:val="24"/>
        </w:rPr>
        <w:t>impact</w:t>
      </w:r>
      <w:r w:rsidR="00CC2ABD">
        <w:rPr>
          <w:rFonts w:ascii="Whitney Book" w:eastAsia="Times New Roman" w:hAnsi="Whitney Book" w:cs="Arial"/>
          <w:sz w:val="24"/>
          <w:szCs w:val="24"/>
        </w:rPr>
        <w:t>ed</w:t>
      </w:r>
      <w:r w:rsidRPr="001052A7">
        <w:rPr>
          <w:rFonts w:ascii="Whitney Book" w:eastAsia="Times New Roman" w:hAnsi="Whitney Book" w:cs="Arial"/>
          <w:sz w:val="24"/>
          <w:szCs w:val="24"/>
        </w:rPr>
        <w:t xml:space="preserve"> the candidate’s research productivity</w:t>
      </w:r>
      <w:r w:rsidR="00455C5A" w:rsidRPr="001052A7">
        <w:rPr>
          <w:rFonts w:ascii="Whitney Book" w:eastAsia="Times New Roman" w:hAnsi="Whitney Book" w:cs="Arial"/>
          <w:sz w:val="24"/>
          <w:szCs w:val="24"/>
        </w:rPr>
        <w:t>.</w:t>
      </w:r>
    </w:p>
    <w:p w14:paraId="0413655F" w14:textId="4D538205" w:rsidR="00CC2ABD" w:rsidRPr="00CC2ABD" w:rsidRDefault="00DC6BDF" w:rsidP="001B465D">
      <w:pPr>
        <w:numPr>
          <w:ilvl w:val="0"/>
          <w:numId w:val="2"/>
        </w:numPr>
        <w:spacing w:before="100" w:beforeAutospacing="1" w:after="100" w:afterAutospacing="1"/>
        <w:rPr>
          <w:rFonts w:ascii="Whitney Book" w:eastAsia="Times New Roman" w:hAnsi="Whitney Book"/>
          <w:sz w:val="24"/>
          <w:szCs w:val="24"/>
        </w:rPr>
      </w:pPr>
      <w:r w:rsidRPr="001B465D">
        <w:rPr>
          <w:rFonts w:ascii="Whitney Book" w:eastAsia="Times New Roman" w:hAnsi="Whitney Book" w:cs="Arial"/>
          <w:sz w:val="24"/>
          <w:szCs w:val="24"/>
        </w:rPr>
        <w:t>One</w:t>
      </w:r>
      <w:r w:rsidR="007B7E88" w:rsidRPr="001B465D">
        <w:rPr>
          <w:rFonts w:ascii="Whitney Book" w:eastAsia="Times New Roman" w:hAnsi="Whitney Book" w:cs="Arial"/>
          <w:sz w:val="24"/>
          <w:szCs w:val="24"/>
        </w:rPr>
        <w:t xml:space="preserve"> </w:t>
      </w:r>
      <w:r w:rsidRPr="001B465D">
        <w:rPr>
          <w:rFonts w:ascii="Whitney Book" w:eastAsia="Times New Roman" w:hAnsi="Whitney Book" w:cs="Arial"/>
          <w:sz w:val="24"/>
          <w:szCs w:val="24"/>
        </w:rPr>
        <w:t>page proposal on how the funds would be used, with a budget, and career development milestone that would be achieved with the funds (e.g., grant submitt</w:t>
      </w:r>
      <w:r w:rsidR="00EB1D40" w:rsidRPr="001B465D">
        <w:rPr>
          <w:rFonts w:ascii="Whitney Book" w:eastAsia="Times New Roman" w:hAnsi="Whitney Book" w:cs="Arial"/>
          <w:sz w:val="24"/>
          <w:szCs w:val="24"/>
        </w:rPr>
        <w:t xml:space="preserve">ed, research results published).  </w:t>
      </w:r>
    </w:p>
    <w:p w14:paraId="196BD9BB" w14:textId="73FB204F" w:rsidR="00DC6BDF" w:rsidRPr="001B465D" w:rsidRDefault="001B465D" w:rsidP="001B465D">
      <w:pPr>
        <w:numPr>
          <w:ilvl w:val="0"/>
          <w:numId w:val="2"/>
        </w:numPr>
        <w:spacing w:before="100" w:beforeAutospacing="1" w:after="100" w:afterAutospacing="1"/>
        <w:rPr>
          <w:rFonts w:ascii="Whitney Book" w:eastAsia="Times New Roman" w:hAnsi="Whitney Book"/>
          <w:sz w:val="24"/>
          <w:szCs w:val="24"/>
        </w:rPr>
      </w:pPr>
      <w:r w:rsidRPr="001B465D">
        <w:rPr>
          <w:rFonts w:ascii="Whitney Book" w:hAnsi="Whitney Book" w:cs="Arial"/>
          <w:sz w:val="24"/>
          <w:szCs w:val="24"/>
        </w:rPr>
        <w:t>Sources of salary support must be clearly stated in either the applicant’s CV or in the application.</w:t>
      </w:r>
    </w:p>
    <w:p w14:paraId="598C97ED" w14:textId="4A426B78" w:rsidR="00DC6BDF" w:rsidRPr="001052A7" w:rsidRDefault="00DC6BDF" w:rsidP="00DC6BDF">
      <w:pPr>
        <w:pStyle w:val="NormalWeb"/>
        <w:rPr>
          <w:rFonts w:ascii="Whitney Book" w:hAnsi="Whitney Book"/>
        </w:rPr>
      </w:pPr>
      <w:r w:rsidRPr="001052A7">
        <w:rPr>
          <w:rFonts w:ascii="Whitney Book" w:hAnsi="Whitney Book" w:cs="Arial"/>
        </w:rPr>
        <w:t>In addition, in a separate document sent directl</w:t>
      </w:r>
      <w:r w:rsidR="001B465D">
        <w:rPr>
          <w:rFonts w:ascii="Whitney Book" w:hAnsi="Whitney Book" w:cs="Arial"/>
        </w:rPr>
        <w:t xml:space="preserve">y from the candidate’s chair or designee (i.e. </w:t>
      </w:r>
      <w:r w:rsidRPr="001052A7">
        <w:rPr>
          <w:rFonts w:ascii="Whitney Book" w:hAnsi="Whitney Book" w:cs="Arial"/>
        </w:rPr>
        <w:t>division chief</w:t>
      </w:r>
      <w:r w:rsidR="001B465D">
        <w:rPr>
          <w:rFonts w:ascii="Whitney Book" w:hAnsi="Whitney Book" w:cs="Arial"/>
        </w:rPr>
        <w:t>)</w:t>
      </w:r>
      <w:r w:rsidRPr="001052A7">
        <w:rPr>
          <w:rFonts w:ascii="Whitney Book" w:hAnsi="Whitney Book" w:cs="Arial"/>
        </w:rPr>
        <w:t>, the application must include:</w:t>
      </w:r>
    </w:p>
    <w:p w14:paraId="01AD3365" w14:textId="7121B46E" w:rsidR="00A0654B" w:rsidRPr="001052A7" w:rsidRDefault="00DC6BDF" w:rsidP="00F9075F">
      <w:pPr>
        <w:pStyle w:val="NormalWeb"/>
        <w:numPr>
          <w:ilvl w:val="0"/>
          <w:numId w:val="8"/>
        </w:numPr>
        <w:rPr>
          <w:rFonts w:ascii="Whitney Book" w:eastAsia="Times New Roman" w:hAnsi="Whitney Book" w:cs="Arial"/>
        </w:rPr>
      </w:pPr>
      <w:r w:rsidRPr="001052A7">
        <w:rPr>
          <w:rFonts w:ascii="Whitney Book" w:eastAsia="Times New Roman" w:hAnsi="Whitney Book" w:cs="Arial"/>
        </w:rPr>
        <w:t>Letter of support defining the institutional commitment to the applicant, guarantee of protected research time (current and proposed); specific details regarding hours/week for non-research activities; and significance of candidate’s research and future research potential</w:t>
      </w:r>
      <w:r w:rsidR="00A0654B" w:rsidRPr="001052A7">
        <w:rPr>
          <w:rFonts w:ascii="Whitney Book" w:eastAsia="Times New Roman" w:hAnsi="Whitney Book" w:cs="Arial"/>
        </w:rPr>
        <w:t>.</w:t>
      </w:r>
    </w:p>
    <w:p w14:paraId="5494D567" w14:textId="17AFE4D1" w:rsidR="00DC6BDF" w:rsidRPr="001052A7" w:rsidRDefault="00DC6BDF" w:rsidP="00B068A3">
      <w:pPr>
        <w:spacing w:before="100" w:beforeAutospacing="1" w:after="100" w:afterAutospacing="1"/>
        <w:rPr>
          <w:rFonts w:ascii="Whitney Semibold" w:hAnsi="Whitney Semibold"/>
          <w:sz w:val="24"/>
        </w:rPr>
      </w:pPr>
      <w:r w:rsidRPr="001052A7">
        <w:rPr>
          <w:rStyle w:val="Strong"/>
          <w:rFonts w:ascii="Whitney Semibold" w:hAnsi="Whitney Semibold" w:cs="Arial"/>
          <w:sz w:val="24"/>
        </w:rPr>
        <w:t>Review Process and Criteria:</w:t>
      </w:r>
    </w:p>
    <w:p w14:paraId="6CCBC049" w14:textId="77777777" w:rsidR="00DC6BDF" w:rsidRPr="001052A7" w:rsidRDefault="00DC6BDF" w:rsidP="00DC6BDF">
      <w:pPr>
        <w:pStyle w:val="NormalWeb"/>
        <w:rPr>
          <w:rFonts w:ascii="Whitney Book" w:hAnsi="Whitney Book"/>
        </w:rPr>
      </w:pPr>
      <w:r w:rsidRPr="001052A7">
        <w:rPr>
          <w:rFonts w:ascii="Whitney Book" w:hAnsi="Whitney Book" w:cs="Arial"/>
        </w:rPr>
        <w:t>Applications will be reviewed by an independent committee and evaluated for:</w:t>
      </w:r>
    </w:p>
    <w:p w14:paraId="5F9C91A0" w14:textId="77777777" w:rsidR="00DC6BDF" w:rsidRPr="001052A7" w:rsidRDefault="00DC6BDF" w:rsidP="00DC6BDF">
      <w:pPr>
        <w:numPr>
          <w:ilvl w:val="0"/>
          <w:numId w:val="4"/>
        </w:numPr>
        <w:spacing w:before="100" w:beforeAutospacing="1" w:after="100" w:afterAutospacing="1"/>
        <w:rPr>
          <w:rFonts w:ascii="Whitney Book" w:eastAsia="Times New Roman" w:hAnsi="Whitney Book"/>
          <w:sz w:val="24"/>
        </w:rPr>
      </w:pPr>
      <w:r w:rsidRPr="001052A7">
        <w:rPr>
          <w:rFonts w:ascii="Whitney Book" w:eastAsia="Times New Roman" w:hAnsi="Whitney Book" w:cs="Arial"/>
          <w:sz w:val="24"/>
        </w:rPr>
        <w:t>Research training, productivity and evidence that the candidate is on a clear trajectory to an independent research career</w:t>
      </w:r>
    </w:p>
    <w:p w14:paraId="148B908D" w14:textId="2E32F0E9" w:rsidR="00455C5A" w:rsidRPr="001052A7" w:rsidRDefault="00455C5A" w:rsidP="00455C5A">
      <w:pPr>
        <w:numPr>
          <w:ilvl w:val="0"/>
          <w:numId w:val="4"/>
        </w:numPr>
        <w:spacing w:before="100" w:beforeAutospacing="1" w:after="100" w:afterAutospacing="1"/>
        <w:rPr>
          <w:rFonts w:ascii="Whitney Book" w:eastAsia="Times New Roman" w:hAnsi="Whitney Book"/>
          <w:sz w:val="24"/>
        </w:rPr>
      </w:pPr>
      <w:r w:rsidRPr="001052A7">
        <w:rPr>
          <w:rFonts w:ascii="Whitney Book" w:eastAsia="Times New Roman" w:hAnsi="Whitney Book" w:cs="Arial"/>
          <w:sz w:val="24"/>
        </w:rPr>
        <w:t>Need/justification related to caregiving</w:t>
      </w:r>
      <w:r w:rsidR="00CC2ABD">
        <w:rPr>
          <w:rFonts w:ascii="Whitney Book" w:eastAsia="Times New Roman" w:hAnsi="Whitney Book" w:cs="Arial"/>
          <w:sz w:val="24"/>
        </w:rPr>
        <w:t xml:space="preserve"> </w:t>
      </w:r>
    </w:p>
    <w:p w14:paraId="49353A81" w14:textId="77777777" w:rsidR="00DC6BDF" w:rsidRPr="001052A7" w:rsidRDefault="00DC6BDF" w:rsidP="00DC6BDF">
      <w:pPr>
        <w:numPr>
          <w:ilvl w:val="0"/>
          <w:numId w:val="4"/>
        </w:numPr>
        <w:spacing w:before="100" w:beforeAutospacing="1" w:after="100" w:afterAutospacing="1"/>
        <w:rPr>
          <w:rFonts w:ascii="Whitney Book" w:eastAsia="Times New Roman" w:hAnsi="Whitney Book"/>
          <w:sz w:val="24"/>
        </w:rPr>
      </w:pPr>
      <w:r w:rsidRPr="001052A7">
        <w:rPr>
          <w:rFonts w:ascii="Whitney Book" w:eastAsia="Times New Roman" w:hAnsi="Whitney Book" w:cs="Arial"/>
          <w:sz w:val="24"/>
        </w:rPr>
        <w:t>Public health significance of the candidate’s clinical research project</w:t>
      </w:r>
    </w:p>
    <w:p w14:paraId="1A123311" w14:textId="77777777" w:rsidR="00DC6BDF" w:rsidRPr="001052A7" w:rsidRDefault="00DC6BDF" w:rsidP="00DC6BDF">
      <w:pPr>
        <w:numPr>
          <w:ilvl w:val="0"/>
          <w:numId w:val="4"/>
        </w:numPr>
        <w:spacing w:before="100" w:beforeAutospacing="1" w:after="100" w:afterAutospacing="1"/>
        <w:rPr>
          <w:rFonts w:ascii="Whitney Book" w:eastAsia="Times New Roman" w:hAnsi="Whitney Book"/>
          <w:sz w:val="24"/>
        </w:rPr>
      </w:pPr>
      <w:r w:rsidRPr="001052A7">
        <w:rPr>
          <w:rFonts w:ascii="Whitney Book" w:eastAsia="Times New Roman" w:hAnsi="Whitney Book" w:cs="Arial"/>
          <w:sz w:val="24"/>
        </w:rPr>
        <w:t>Support of the department chair/division chief, including statement of protected research time</w:t>
      </w:r>
    </w:p>
    <w:p w14:paraId="473DE29A" w14:textId="77777777" w:rsidR="00DC6BDF" w:rsidRPr="001052A7" w:rsidRDefault="00DC6BDF" w:rsidP="00DC6BDF">
      <w:pPr>
        <w:numPr>
          <w:ilvl w:val="0"/>
          <w:numId w:val="4"/>
        </w:numPr>
        <w:spacing w:before="100" w:beforeAutospacing="1" w:after="100" w:afterAutospacing="1"/>
        <w:rPr>
          <w:rFonts w:ascii="Whitney Book" w:eastAsia="Times New Roman" w:hAnsi="Whitney Book"/>
          <w:sz w:val="24"/>
        </w:rPr>
      </w:pPr>
      <w:r w:rsidRPr="001052A7">
        <w:rPr>
          <w:rFonts w:ascii="Whitney Book" w:eastAsia="Times New Roman" w:hAnsi="Whitney Book" w:cs="Arial"/>
          <w:sz w:val="24"/>
        </w:rPr>
        <w:t>Detailed plan for the funds, including budget.</w:t>
      </w:r>
    </w:p>
    <w:p w14:paraId="2C2AF61A" w14:textId="77777777" w:rsidR="00DC6BDF" w:rsidRPr="001052A7" w:rsidRDefault="00DC6BDF" w:rsidP="00DC6BDF">
      <w:pPr>
        <w:pStyle w:val="NormalWeb"/>
        <w:rPr>
          <w:rFonts w:ascii="Whitney Book" w:hAnsi="Whitney Book"/>
          <w:b/>
        </w:rPr>
      </w:pPr>
      <w:r w:rsidRPr="001052A7">
        <w:rPr>
          <w:rFonts w:ascii="Whitney Book" w:hAnsi="Whitney Book" w:cs="Arial"/>
          <w:b/>
        </w:rPr>
        <w:t>Please direct any questions to the Program Directors:</w:t>
      </w:r>
      <w:r w:rsidR="001052A7" w:rsidRPr="001052A7">
        <w:rPr>
          <w:rFonts w:ascii="Whitney Book" w:hAnsi="Whitney Book" w:cs="Arial"/>
          <w:b/>
        </w:rPr>
        <w:t xml:space="preserve"> </w:t>
      </w:r>
      <w:hyperlink r:id="rId11" w:history="1">
        <w:r w:rsidRPr="001052A7">
          <w:rPr>
            <w:rStyle w:val="Hyperlink"/>
            <w:rFonts w:ascii="Whitney Book" w:hAnsi="Whitney Book" w:cs="Arial"/>
            <w:b/>
            <w:color w:val="0066FF"/>
          </w:rPr>
          <w:t>Amelia_Drake@med.unc.edu</w:t>
        </w:r>
      </w:hyperlink>
      <w:r w:rsidRPr="001052A7">
        <w:rPr>
          <w:rFonts w:ascii="Whitney Book" w:hAnsi="Whitney Book"/>
          <w:b/>
        </w:rPr>
        <w:t> </w:t>
      </w:r>
      <w:r w:rsidRPr="001052A7">
        <w:rPr>
          <w:rFonts w:ascii="Whitney Book" w:hAnsi="Whitney Book" w:cs="Arial"/>
          <w:b/>
        </w:rPr>
        <w:t>or</w:t>
      </w:r>
      <w:r w:rsidRPr="001052A7">
        <w:rPr>
          <w:rFonts w:ascii="Whitney Book" w:hAnsi="Whitney Book"/>
          <w:b/>
        </w:rPr>
        <w:t> </w:t>
      </w:r>
      <w:hyperlink r:id="rId12" w:history="1">
        <w:r w:rsidRPr="001052A7">
          <w:rPr>
            <w:rStyle w:val="Hyperlink"/>
            <w:rFonts w:ascii="Whitney Book" w:hAnsi="Whitney Book" w:cs="Arial"/>
            <w:b/>
            <w:color w:val="0066FF"/>
          </w:rPr>
          <w:t>Susan_Girdler@med.unc.edu</w:t>
        </w:r>
      </w:hyperlink>
    </w:p>
    <w:p w14:paraId="0AD1C564" w14:textId="77777777" w:rsidR="002D2CEB" w:rsidRDefault="002D2CEB">
      <w:pPr>
        <w:rPr>
          <w:noProof/>
        </w:rPr>
      </w:pPr>
    </w:p>
    <w:p w14:paraId="6B780C8E" w14:textId="77777777" w:rsidR="002D2CEB" w:rsidRDefault="002D2CEB">
      <w:pPr>
        <w:rPr>
          <w:noProof/>
        </w:rPr>
      </w:pPr>
    </w:p>
    <w:p w14:paraId="78468B0D" w14:textId="7CC68A05" w:rsidR="002D2CEB" w:rsidRDefault="002D2CEB">
      <w:pPr>
        <w:rPr>
          <w:noProof/>
        </w:rPr>
      </w:pPr>
    </w:p>
    <w:p w14:paraId="67A9E4A4" w14:textId="7BB5471C" w:rsidR="00A748F5" w:rsidRDefault="00A748F5">
      <w:pPr>
        <w:rPr>
          <w:noProof/>
        </w:rPr>
      </w:pPr>
    </w:p>
    <w:p w14:paraId="7475EDB6" w14:textId="6B2D58B9" w:rsidR="00A748F5" w:rsidRDefault="00A748F5">
      <w:pPr>
        <w:rPr>
          <w:noProof/>
        </w:rPr>
      </w:pPr>
    </w:p>
    <w:p w14:paraId="45B1A9EB" w14:textId="4BD067D3" w:rsidR="00A748F5" w:rsidRDefault="00A748F5">
      <w:pPr>
        <w:rPr>
          <w:noProof/>
        </w:rPr>
      </w:pPr>
    </w:p>
    <w:p w14:paraId="5BC2D899" w14:textId="78E31F23" w:rsidR="00A748F5" w:rsidRDefault="00A748F5">
      <w:pPr>
        <w:rPr>
          <w:noProof/>
        </w:rPr>
      </w:pPr>
    </w:p>
    <w:p w14:paraId="3C2E7E52" w14:textId="5EB0EC53" w:rsidR="00767E3B" w:rsidRDefault="00767E3B">
      <w:pPr>
        <w:rPr>
          <w:noProof/>
        </w:rPr>
      </w:pPr>
    </w:p>
    <w:p w14:paraId="44671281" w14:textId="77777777" w:rsidR="00767E3B" w:rsidRDefault="00767E3B">
      <w:pPr>
        <w:rPr>
          <w:noProof/>
        </w:rPr>
      </w:pPr>
    </w:p>
    <w:p w14:paraId="5D1CCA6B" w14:textId="77777777" w:rsidR="002D2CEB" w:rsidRDefault="002D2CEB">
      <w:pPr>
        <w:rPr>
          <w:noProof/>
        </w:rPr>
      </w:pPr>
    </w:p>
    <w:p w14:paraId="512B2913" w14:textId="77777777" w:rsidR="002D2CEB" w:rsidRDefault="002D2CEB">
      <w:pPr>
        <w:rPr>
          <w:noProof/>
        </w:rPr>
      </w:pPr>
    </w:p>
    <w:p w14:paraId="07301A37" w14:textId="50783212" w:rsidR="00DC6BDF" w:rsidRDefault="002D2CEB">
      <w:r>
        <w:rPr>
          <w:noProof/>
        </w:rPr>
        <w:t xml:space="preserve"> </w:t>
      </w:r>
      <w:r>
        <w:rPr>
          <w:noProof/>
        </w:rPr>
        <w:drawing>
          <wp:inline distT="0" distB="0" distL="0" distR="0" wp14:anchorId="4058351F" wp14:editId="737A677C">
            <wp:extent cx="3034623" cy="53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Medicine_logo_1c_rgb_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5394" cy="551971"/>
                    </a:xfrm>
                    <a:prstGeom prst="rect">
                      <a:avLst/>
                    </a:prstGeom>
                  </pic:spPr>
                </pic:pic>
              </a:graphicData>
            </a:graphic>
          </wp:inline>
        </w:drawing>
      </w:r>
      <w:r>
        <w:t xml:space="preserve"> </w:t>
      </w:r>
      <w:r w:rsidR="00A04086">
        <w:rPr>
          <w:noProof/>
        </w:rPr>
        <w:t xml:space="preserve">          </w:t>
      </w:r>
      <w:r w:rsidR="00A04086">
        <w:rPr>
          <w:noProof/>
        </w:rPr>
        <w:tab/>
      </w:r>
      <w:r w:rsidR="00A04086">
        <w:rPr>
          <w:noProof/>
        </w:rPr>
        <w:tab/>
        <w:t xml:space="preserve">     </w:t>
      </w:r>
      <w:r w:rsidR="00A04086">
        <w:rPr>
          <w:noProof/>
        </w:rPr>
        <w:tab/>
        <w:t xml:space="preserve">             </w:t>
      </w:r>
      <w:r>
        <w:rPr>
          <w:noProof/>
        </w:rPr>
        <w:drawing>
          <wp:inline distT="0" distB="0" distL="0" distR="0" wp14:anchorId="7F3A1AE6" wp14:editId="0507C719">
            <wp:extent cx="1723758"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 background_SOM_Office of Faculty Affairs &amp; Leadership Development 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5270" cy="782396"/>
                    </a:xfrm>
                    <a:prstGeom prst="rect">
                      <a:avLst/>
                    </a:prstGeom>
                  </pic:spPr>
                </pic:pic>
              </a:graphicData>
            </a:graphic>
          </wp:inline>
        </w:drawing>
      </w:r>
    </w:p>
    <w:sectPr w:rsidR="00DC6BDF" w:rsidSect="000265AD">
      <w:pgSz w:w="12240" w:h="15840"/>
      <w:pgMar w:top="720" w:right="720" w:bottom="720" w:left="720" w:header="720" w:footer="720" w:gutter="0"/>
      <w:pgBorders w:offsetFrom="page">
        <w:top w:val="single" w:sz="36" w:space="24" w:color="7BAFD4"/>
        <w:left w:val="single" w:sz="36" w:space="24" w:color="7BAFD4"/>
        <w:bottom w:val="single" w:sz="36" w:space="24" w:color="7BAFD4"/>
        <w:right w:val="single" w:sz="36" w:space="24" w:color="7BAFD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Book">
    <w:altName w:val="Arial"/>
    <w:panose1 w:val="00000000000000000000"/>
    <w:charset w:val="00"/>
    <w:family w:val="modern"/>
    <w:notTrueType/>
    <w:pitch w:val="variable"/>
    <w:sig w:usb0="00000001" w:usb1="5000005B" w:usb2="00000000" w:usb3="00000000" w:csb0="0000009F" w:csb1="00000000"/>
  </w:font>
  <w:font w:name="Whitney Semibold">
    <w:altName w:val="Arial"/>
    <w:panose1 w:val="00000000000000000000"/>
    <w:charset w:val="00"/>
    <w:family w:val="modern"/>
    <w:notTrueType/>
    <w:pitch w:val="variable"/>
    <w:sig w:usb0="00000001" w:usb1="50000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453"/>
    <w:multiLevelType w:val="multilevel"/>
    <w:tmpl w:val="40AEA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F3210"/>
    <w:multiLevelType w:val="multilevel"/>
    <w:tmpl w:val="96C2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66051"/>
    <w:multiLevelType w:val="hybridMultilevel"/>
    <w:tmpl w:val="945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5366"/>
    <w:multiLevelType w:val="multilevel"/>
    <w:tmpl w:val="54EA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35578"/>
    <w:multiLevelType w:val="multilevel"/>
    <w:tmpl w:val="4004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742CF"/>
    <w:multiLevelType w:val="multilevel"/>
    <w:tmpl w:val="7ECC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A4868"/>
    <w:multiLevelType w:val="multilevel"/>
    <w:tmpl w:val="F07C7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018DA"/>
    <w:multiLevelType w:val="multilevel"/>
    <w:tmpl w:val="4822D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7824362">
    <w:abstractNumId w:val="7"/>
  </w:num>
  <w:num w:numId="2" w16cid:durableId="1753625955">
    <w:abstractNumId w:val="5"/>
  </w:num>
  <w:num w:numId="3" w16cid:durableId="1211847034">
    <w:abstractNumId w:val="3"/>
  </w:num>
  <w:num w:numId="4" w16cid:durableId="1786926719">
    <w:abstractNumId w:val="4"/>
  </w:num>
  <w:num w:numId="5" w16cid:durableId="1483691726">
    <w:abstractNumId w:val="0"/>
  </w:num>
  <w:num w:numId="6" w16cid:durableId="2015377578">
    <w:abstractNumId w:val="1"/>
  </w:num>
  <w:num w:numId="7" w16cid:durableId="696928071">
    <w:abstractNumId w:val="6"/>
  </w:num>
  <w:num w:numId="8" w16cid:durableId="2064985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DF"/>
    <w:rsid w:val="00001DE2"/>
    <w:rsid w:val="00022FD5"/>
    <w:rsid w:val="000265AD"/>
    <w:rsid w:val="000711B4"/>
    <w:rsid w:val="00085575"/>
    <w:rsid w:val="001052A7"/>
    <w:rsid w:val="001B465D"/>
    <w:rsid w:val="002A066E"/>
    <w:rsid w:val="002D2CEB"/>
    <w:rsid w:val="002E6465"/>
    <w:rsid w:val="003635FB"/>
    <w:rsid w:val="00405EED"/>
    <w:rsid w:val="00413751"/>
    <w:rsid w:val="0041460C"/>
    <w:rsid w:val="00455C5A"/>
    <w:rsid w:val="0053359F"/>
    <w:rsid w:val="00587763"/>
    <w:rsid w:val="006658F0"/>
    <w:rsid w:val="006C654E"/>
    <w:rsid w:val="00744E43"/>
    <w:rsid w:val="00767E3B"/>
    <w:rsid w:val="007B7E88"/>
    <w:rsid w:val="008D0268"/>
    <w:rsid w:val="008E5441"/>
    <w:rsid w:val="008F31D3"/>
    <w:rsid w:val="0099406E"/>
    <w:rsid w:val="00994250"/>
    <w:rsid w:val="00A04086"/>
    <w:rsid w:val="00A0654B"/>
    <w:rsid w:val="00A15D7F"/>
    <w:rsid w:val="00A53D65"/>
    <w:rsid w:val="00A748F5"/>
    <w:rsid w:val="00A87D91"/>
    <w:rsid w:val="00AB08FA"/>
    <w:rsid w:val="00AD2EAA"/>
    <w:rsid w:val="00B068A3"/>
    <w:rsid w:val="00B74F9B"/>
    <w:rsid w:val="00B80629"/>
    <w:rsid w:val="00BB306D"/>
    <w:rsid w:val="00BB485C"/>
    <w:rsid w:val="00BD41D6"/>
    <w:rsid w:val="00CA61F1"/>
    <w:rsid w:val="00CC2ABD"/>
    <w:rsid w:val="00D65FAE"/>
    <w:rsid w:val="00D811B6"/>
    <w:rsid w:val="00D912D5"/>
    <w:rsid w:val="00DC6BDF"/>
    <w:rsid w:val="00EB1D40"/>
    <w:rsid w:val="00F466BB"/>
    <w:rsid w:val="00F54D01"/>
    <w:rsid w:val="00F9075F"/>
    <w:rsid w:val="00FE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bafd4"/>
    </o:shapedefaults>
    <o:shapelayout v:ext="edit">
      <o:idmap v:ext="edit" data="1"/>
    </o:shapelayout>
  </w:shapeDefaults>
  <w:decimalSymbol w:val="."/>
  <w:listSeparator w:val=","/>
  <w14:docId w14:val="3F63928D"/>
  <w15:docId w15:val="{C9477D8B-FAC2-4ADC-BF68-5EB3E104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D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DF"/>
    <w:rPr>
      <w:color w:val="0000FF"/>
      <w:u w:val="single"/>
    </w:rPr>
  </w:style>
  <w:style w:type="paragraph" w:styleId="NormalWeb">
    <w:name w:val="Normal (Web)"/>
    <w:basedOn w:val="Normal"/>
    <w:uiPriority w:val="99"/>
    <w:unhideWhenUsed/>
    <w:rsid w:val="00DC6BD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C6BDF"/>
    <w:rPr>
      <w:b/>
      <w:bCs/>
    </w:rPr>
  </w:style>
  <w:style w:type="character" w:styleId="Emphasis">
    <w:name w:val="Emphasis"/>
    <w:basedOn w:val="DefaultParagraphFont"/>
    <w:uiPriority w:val="20"/>
    <w:qFormat/>
    <w:rsid w:val="00DC6BDF"/>
    <w:rPr>
      <w:i/>
      <w:iCs/>
    </w:rPr>
  </w:style>
  <w:style w:type="paragraph" w:styleId="BalloonText">
    <w:name w:val="Balloon Text"/>
    <w:basedOn w:val="Normal"/>
    <w:link w:val="BalloonTextChar"/>
    <w:uiPriority w:val="99"/>
    <w:semiHidden/>
    <w:unhideWhenUsed/>
    <w:rsid w:val="0053359F"/>
    <w:rPr>
      <w:rFonts w:ascii="Tahoma" w:hAnsi="Tahoma" w:cs="Tahoma"/>
      <w:sz w:val="16"/>
      <w:szCs w:val="16"/>
    </w:rPr>
  </w:style>
  <w:style w:type="character" w:customStyle="1" w:styleId="BalloonTextChar">
    <w:name w:val="Balloon Text Char"/>
    <w:basedOn w:val="DefaultParagraphFont"/>
    <w:link w:val="BalloonText"/>
    <w:uiPriority w:val="99"/>
    <w:semiHidden/>
    <w:rsid w:val="0053359F"/>
    <w:rPr>
      <w:rFonts w:ascii="Tahoma" w:hAnsi="Tahoma" w:cs="Tahoma"/>
      <w:sz w:val="16"/>
      <w:szCs w:val="16"/>
    </w:rPr>
  </w:style>
  <w:style w:type="character" w:customStyle="1" w:styleId="Heading1Char">
    <w:name w:val="Heading 1 Char"/>
    <w:basedOn w:val="DefaultParagraphFont"/>
    <w:link w:val="Heading1"/>
    <w:uiPriority w:val="9"/>
    <w:rsid w:val="005335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5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5D7F"/>
    <w:pPr>
      <w:ind w:left="720"/>
    </w:pPr>
  </w:style>
  <w:style w:type="character" w:styleId="CommentReference">
    <w:name w:val="annotation reference"/>
    <w:basedOn w:val="DefaultParagraphFont"/>
    <w:uiPriority w:val="99"/>
    <w:semiHidden/>
    <w:unhideWhenUsed/>
    <w:rsid w:val="00A53D65"/>
    <w:rPr>
      <w:sz w:val="16"/>
      <w:szCs w:val="16"/>
    </w:rPr>
  </w:style>
  <w:style w:type="paragraph" w:styleId="CommentText">
    <w:name w:val="annotation text"/>
    <w:basedOn w:val="Normal"/>
    <w:link w:val="CommentTextChar"/>
    <w:uiPriority w:val="99"/>
    <w:semiHidden/>
    <w:unhideWhenUsed/>
    <w:rsid w:val="00A53D65"/>
    <w:rPr>
      <w:sz w:val="20"/>
      <w:szCs w:val="20"/>
    </w:rPr>
  </w:style>
  <w:style w:type="character" w:customStyle="1" w:styleId="CommentTextChar">
    <w:name w:val="Comment Text Char"/>
    <w:basedOn w:val="DefaultParagraphFont"/>
    <w:link w:val="CommentText"/>
    <w:uiPriority w:val="99"/>
    <w:semiHidden/>
    <w:rsid w:val="00A53D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3D65"/>
    <w:rPr>
      <w:b/>
      <w:bCs/>
    </w:rPr>
  </w:style>
  <w:style w:type="character" w:customStyle="1" w:styleId="CommentSubjectChar">
    <w:name w:val="Comment Subject Char"/>
    <w:basedOn w:val="CommentTextChar"/>
    <w:link w:val="CommentSubject"/>
    <w:uiPriority w:val="99"/>
    <w:semiHidden/>
    <w:rsid w:val="00A53D6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_Frost@med.unc.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usan_Girdler@med.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elia_Drake@med.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unc.edu/facultyaffairs/career-navigation/" TargetMode="External"/><Relationship Id="rId4" Type="http://schemas.openxmlformats.org/officeDocument/2006/relationships/settings" Target="settings.xml"/><Relationship Id="rId9" Type="http://schemas.openxmlformats.org/officeDocument/2006/relationships/hyperlink" Target="mailto:tania_frost@med.unc.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04AB-1E65-43DF-BD38-4BC8195F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sgirdler</dc:creator>
  <cp:lastModifiedBy>Frost, Tania Clare</cp:lastModifiedBy>
  <cp:revision>2</cp:revision>
  <dcterms:created xsi:type="dcterms:W3CDTF">2022-10-26T20:49:00Z</dcterms:created>
  <dcterms:modified xsi:type="dcterms:W3CDTF">2022-10-26T20:49:00Z</dcterms:modified>
</cp:coreProperties>
</file>